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3D4" w:rsidRDefault="00C863D4" w:rsidP="00C863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Новые возможности</w:t>
      </w:r>
      <w:r w:rsidRPr="0036322C">
        <w:rPr>
          <w:rFonts w:ascii="Times New Roman" w:hAnsi="Times New Roman" w:cs="Times New Roman"/>
          <w:b/>
          <w:sz w:val="32"/>
          <w:szCs w:val="32"/>
        </w:rPr>
        <w:t xml:space="preserve"> для сельских школ</w:t>
      </w:r>
    </w:p>
    <w:p w:rsidR="00C863D4" w:rsidRPr="00C863D4" w:rsidRDefault="00C863D4" w:rsidP="00C863D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C863D4">
        <w:rPr>
          <w:rFonts w:ascii="Times New Roman" w:hAnsi="Times New Roman" w:cs="Times New Roman"/>
          <w:i/>
          <w:sz w:val="24"/>
          <w:szCs w:val="24"/>
        </w:rPr>
        <w:t>Дулесова</w:t>
      </w:r>
      <w:proofErr w:type="spellEnd"/>
      <w:r w:rsidRPr="00C863D4">
        <w:rPr>
          <w:rFonts w:ascii="Times New Roman" w:hAnsi="Times New Roman" w:cs="Times New Roman"/>
          <w:i/>
          <w:sz w:val="24"/>
          <w:szCs w:val="24"/>
        </w:rPr>
        <w:t xml:space="preserve"> Ирина Федоровна</w:t>
      </w:r>
    </w:p>
    <w:p w:rsidR="00C863D4" w:rsidRPr="00C863D4" w:rsidRDefault="00C863D4" w:rsidP="00C863D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63D4">
        <w:rPr>
          <w:rFonts w:ascii="Times New Roman" w:hAnsi="Times New Roman" w:cs="Times New Roman"/>
          <w:i/>
          <w:sz w:val="24"/>
          <w:szCs w:val="24"/>
        </w:rPr>
        <w:t>МБОУ «Октябрьская СОШ №1»,</w:t>
      </w:r>
    </w:p>
    <w:p w:rsidR="00C863D4" w:rsidRPr="00C863D4" w:rsidRDefault="00C863D4" w:rsidP="00C863D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863D4">
        <w:rPr>
          <w:rFonts w:ascii="Times New Roman" w:hAnsi="Times New Roman" w:cs="Times New Roman"/>
          <w:i/>
          <w:sz w:val="24"/>
          <w:szCs w:val="24"/>
        </w:rPr>
        <w:t xml:space="preserve"> п.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863D4">
        <w:rPr>
          <w:rFonts w:ascii="Times New Roman" w:hAnsi="Times New Roman" w:cs="Times New Roman"/>
          <w:i/>
          <w:sz w:val="24"/>
          <w:szCs w:val="24"/>
        </w:rPr>
        <w:t>Октябрьский,  Пермский край</w:t>
      </w:r>
    </w:p>
    <w:p w:rsidR="00C863D4" w:rsidRPr="002550E1" w:rsidRDefault="00C863D4" w:rsidP="00C863D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50E1">
        <w:rPr>
          <w:rFonts w:ascii="Times New Roman" w:hAnsi="Times New Roman" w:cs="Times New Roman"/>
          <w:sz w:val="28"/>
          <w:szCs w:val="28"/>
        </w:rPr>
        <w:t xml:space="preserve">Точки Роста — уникальный проект: он дает детям из малых городов и сел возможность учиться по современным программам, а для взрослых становится открытой площадкой для развития и самореализации. Нам важно, чтобы проект жил и развивался: мы </w:t>
      </w:r>
      <w:proofErr w:type="gramStart"/>
      <w:r w:rsidRPr="002550E1">
        <w:rPr>
          <w:rFonts w:ascii="Times New Roman" w:hAnsi="Times New Roman" w:cs="Times New Roman"/>
          <w:sz w:val="28"/>
          <w:szCs w:val="28"/>
        </w:rPr>
        <w:t>продолжаем его сопровождение и будем делиться</w:t>
      </w:r>
      <w:proofErr w:type="gramEnd"/>
      <w:r w:rsidRPr="002550E1">
        <w:rPr>
          <w:rFonts w:ascii="Times New Roman" w:hAnsi="Times New Roman" w:cs="Times New Roman"/>
          <w:sz w:val="28"/>
          <w:szCs w:val="28"/>
        </w:rPr>
        <w:t xml:space="preserve"> новыми разработками и методиками. Вместе — к новым вершинам дальше предела!</w:t>
      </w:r>
    </w:p>
    <w:p w:rsidR="00C863D4" w:rsidRDefault="00C863D4" w:rsidP="00C863D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550E1">
        <w:rPr>
          <w:rFonts w:ascii="Times New Roman" w:hAnsi="Times New Roman" w:cs="Times New Roman"/>
          <w:sz w:val="28"/>
          <w:szCs w:val="28"/>
        </w:rPr>
        <w:t xml:space="preserve">Марина </w:t>
      </w:r>
      <w:proofErr w:type="spellStart"/>
      <w:r w:rsidRPr="002550E1">
        <w:rPr>
          <w:rFonts w:ascii="Times New Roman" w:hAnsi="Times New Roman" w:cs="Times New Roman"/>
          <w:sz w:val="28"/>
          <w:szCs w:val="28"/>
        </w:rPr>
        <w:t>Ракова</w:t>
      </w:r>
      <w:proofErr w:type="spellEnd"/>
      <w:r w:rsidRPr="002550E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863D4" w:rsidRDefault="00C863D4" w:rsidP="00C863D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2550E1">
        <w:rPr>
          <w:rFonts w:ascii="Times New Roman" w:hAnsi="Times New Roman" w:cs="Times New Roman"/>
          <w:sz w:val="28"/>
          <w:szCs w:val="28"/>
        </w:rPr>
        <w:t>автор проекта</w:t>
      </w:r>
    </w:p>
    <w:p w:rsidR="00C863D4" w:rsidRPr="00C863D4" w:rsidRDefault="00C863D4" w:rsidP="00C863D4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863D4" w:rsidRPr="00647DB0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2550E1">
        <w:rPr>
          <w:color w:val="000000"/>
          <w:sz w:val="28"/>
          <w:szCs w:val="28"/>
        </w:rPr>
        <w:t>В сентябре в Пермском крае</w:t>
      </w:r>
      <w:r>
        <w:rPr>
          <w:color w:val="000000"/>
          <w:sz w:val="28"/>
          <w:szCs w:val="28"/>
        </w:rPr>
        <w:t xml:space="preserve"> начали свою работу Ц</w:t>
      </w:r>
      <w:r w:rsidRPr="002550E1">
        <w:rPr>
          <w:color w:val="000000"/>
          <w:sz w:val="28"/>
          <w:szCs w:val="28"/>
        </w:rPr>
        <w:t>ентр</w:t>
      </w:r>
      <w:r>
        <w:rPr>
          <w:color w:val="000000"/>
          <w:sz w:val="28"/>
          <w:szCs w:val="28"/>
        </w:rPr>
        <w:t>ы</w:t>
      </w:r>
      <w:r w:rsidRPr="002550E1">
        <w:rPr>
          <w:color w:val="000000"/>
          <w:sz w:val="28"/>
          <w:szCs w:val="28"/>
        </w:rPr>
        <w:t xml:space="preserve"> образования цифрового</w:t>
      </w:r>
      <w:r>
        <w:rPr>
          <w:color w:val="000000"/>
          <w:sz w:val="28"/>
          <w:szCs w:val="28"/>
        </w:rPr>
        <w:t xml:space="preserve"> и гуманитарного профилей «Точка роста</w:t>
      </w:r>
      <w:r w:rsidRPr="002550E1">
        <w:rPr>
          <w:color w:val="000000"/>
          <w:sz w:val="28"/>
          <w:szCs w:val="28"/>
        </w:rPr>
        <w:t xml:space="preserve">». </w:t>
      </w:r>
      <w:r>
        <w:rPr>
          <w:color w:val="000000"/>
          <w:sz w:val="28"/>
          <w:szCs w:val="28"/>
        </w:rPr>
        <w:t>На базе нашей школы   МБОУ</w:t>
      </w:r>
      <w:r w:rsidRPr="002550E1">
        <w:rPr>
          <w:color w:val="000000"/>
          <w:sz w:val="28"/>
          <w:szCs w:val="28"/>
        </w:rPr>
        <w:t xml:space="preserve"> «Октябрьской СОШ №1»</w:t>
      </w:r>
      <w:r>
        <w:rPr>
          <w:color w:val="000000"/>
          <w:sz w:val="28"/>
          <w:szCs w:val="28"/>
        </w:rPr>
        <w:t xml:space="preserve"> открыли один из таких Центров</w:t>
      </w:r>
      <w:r w:rsidRPr="002550E1">
        <w:rPr>
          <w:color w:val="000000"/>
          <w:sz w:val="28"/>
          <w:szCs w:val="28"/>
        </w:rPr>
        <w:t>.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2550E1">
        <w:rPr>
          <w:color w:val="000000"/>
          <w:sz w:val="28"/>
          <w:szCs w:val="28"/>
        </w:rPr>
        <w:t xml:space="preserve">Центры «Точка роста» нацелены на то, чтобы повысить качество подготовки школьников и развить у них современные технологические и гуманитарные навыки. Также они созданы, чтобы уменьшить разрыв между городскими и сельскими школами. 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Центр «Точка роста»  должен стать уникальной средой  для </w:t>
      </w:r>
      <w:r w:rsidRPr="002B15F0">
        <w:rPr>
          <w:sz w:val="28"/>
          <w:szCs w:val="28"/>
        </w:rPr>
        <w:t xml:space="preserve"> развития детей по акту</w:t>
      </w:r>
      <w:r>
        <w:rPr>
          <w:sz w:val="28"/>
          <w:szCs w:val="28"/>
        </w:rPr>
        <w:t xml:space="preserve">альным научно-исследовательским </w:t>
      </w:r>
      <w:r w:rsidRPr="002B15F0">
        <w:rPr>
          <w:sz w:val="28"/>
          <w:szCs w:val="28"/>
        </w:rPr>
        <w:t>и инженерно-техн</w:t>
      </w:r>
      <w:r>
        <w:rPr>
          <w:sz w:val="28"/>
          <w:szCs w:val="28"/>
        </w:rPr>
        <w:t>ическим направлениям, средой оснащенной</w:t>
      </w:r>
      <w:r w:rsidRPr="002B15F0">
        <w:rPr>
          <w:sz w:val="28"/>
          <w:szCs w:val="28"/>
        </w:rPr>
        <w:t xml:space="preserve"> высокотехнологичным оборудованием.  </w:t>
      </w:r>
    </w:p>
    <w:p w:rsidR="00C863D4" w:rsidRPr="000237DC" w:rsidRDefault="00C863D4" w:rsidP="00C863D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37DC">
        <w:rPr>
          <w:rFonts w:ascii="Times New Roman" w:hAnsi="Times New Roman" w:cs="Times New Roman"/>
          <w:sz w:val="28"/>
          <w:szCs w:val="28"/>
        </w:rPr>
        <w:t>Наличие  в Центре материальных ресурсов –  это,  безусловно,  очень важная задача, но исключительно оборудование не влияет на уровень подготовки обучающихся без наличия соответствующих компетенций у педагог</w:t>
      </w:r>
      <w:r>
        <w:rPr>
          <w:rFonts w:ascii="Times New Roman" w:hAnsi="Times New Roman" w:cs="Times New Roman"/>
          <w:sz w:val="28"/>
          <w:szCs w:val="28"/>
        </w:rPr>
        <w:t>ов</w:t>
      </w:r>
      <w:r>
        <w:t xml:space="preserve">.  </w:t>
      </w:r>
      <w:r w:rsidR="004765F6">
        <w:rPr>
          <w:rFonts w:ascii="Times New Roman" w:hAnsi="Times New Roman" w:cs="Times New Roman"/>
          <w:sz w:val="28"/>
          <w:szCs w:val="28"/>
        </w:rPr>
        <w:t>Разумеется, педагог обучит</w:t>
      </w:r>
      <w:r w:rsidRPr="000237DC">
        <w:rPr>
          <w:rFonts w:ascii="Times New Roman" w:hAnsi="Times New Roman" w:cs="Times New Roman"/>
          <w:sz w:val="28"/>
          <w:szCs w:val="28"/>
        </w:rPr>
        <w:t>ся, как управляться с новым оборудованием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 новым компьютером,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37DC">
        <w:rPr>
          <w:rFonts w:ascii="Times New Roman" w:hAnsi="Times New Roman" w:cs="Times New Roman"/>
          <w:sz w:val="28"/>
          <w:szCs w:val="28"/>
        </w:rPr>
        <w:t>квадрокоптером</w:t>
      </w:r>
      <w:proofErr w:type="spellEnd"/>
      <w:r w:rsidRPr="000237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или </w:t>
      </w:r>
      <w:r w:rsidRPr="000237DC">
        <w:rPr>
          <w:rFonts w:ascii="Times New Roman" w:hAnsi="Times New Roman" w:cs="Times New Roman"/>
          <w:sz w:val="28"/>
          <w:szCs w:val="28"/>
          <w:lang w:val="en-US"/>
        </w:rPr>
        <w:t>VR</w:t>
      </w:r>
      <w:r w:rsidRPr="000237DC">
        <w:rPr>
          <w:rFonts w:ascii="Times New Roman" w:hAnsi="Times New Roman" w:cs="Times New Roman"/>
          <w:sz w:val="28"/>
          <w:szCs w:val="28"/>
        </w:rPr>
        <w:t xml:space="preserve"> шлемом  - это тоже важно.  Но гораздо важнее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 понимание, зачем это нужно, на решение каких целей и задач направлено и оснащение, и использование этого оборудования, какие новые навыки и образовательные задачи  позволяет решать  вот  такая</w:t>
      </w:r>
      <w:r>
        <w:t xml:space="preserve"> </w:t>
      </w:r>
      <w:r w:rsidRPr="000237DC">
        <w:rPr>
          <w:rFonts w:ascii="Times New Roman" w:hAnsi="Times New Roman" w:cs="Times New Roman"/>
          <w:sz w:val="28"/>
          <w:szCs w:val="28"/>
        </w:rPr>
        <w:t xml:space="preserve">современная и высокотехнологичная образовательная среда. </w:t>
      </w:r>
    </w:p>
    <w:p w:rsidR="00C863D4" w:rsidRPr="00160B7E" w:rsidRDefault="00C863D4" w:rsidP="00C863D4">
      <w:pPr>
        <w:pStyle w:val="1"/>
        <w:spacing w:before="0" w:beforeAutospacing="0" w:after="0" w:afterAutospacing="0" w:line="276" w:lineRule="auto"/>
        <w:ind w:firstLine="567"/>
        <w:jc w:val="both"/>
        <w:textAlignment w:val="top"/>
        <w:rPr>
          <w:b w:val="0"/>
          <w:color w:val="000000"/>
          <w:sz w:val="28"/>
          <w:szCs w:val="28"/>
        </w:rPr>
      </w:pPr>
      <w:r w:rsidRPr="00160B7E">
        <w:rPr>
          <w:b w:val="0"/>
          <w:sz w:val="28"/>
          <w:szCs w:val="28"/>
        </w:rPr>
        <w:t xml:space="preserve">Мы </w:t>
      </w:r>
      <w:r>
        <w:rPr>
          <w:b w:val="0"/>
          <w:sz w:val="28"/>
          <w:szCs w:val="28"/>
        </w:rPr>
        <w:t xml:space="preserve"> </w:t>
      </w:r>
      <w:r w:rsidRPr="00160B7E">
        <w:rPr>
          <w:b w:val="0"/>
          <w:sz w:val="28"/>
          <w:szCs w:val="28"/>
        </w:rPr>
        <w:t>педагоги  школ</w:t>
      </w:r>
      <w:r>
        <w:rPr>
          <w:b w:val="0"/>
          <w:sz w:val="28"/>
          <w:szCs w:val="28"/>
        </w:rPr>
        <w:t xml:space="preserve">,  расположенных в  </w:t>
      </w:r>
      <w:r w:rsidRPr="00160B7E">
        <w:rPr>
          <w:b w:val="0"/>
          <w:sz w:val="28"/>
          <w:szCs w:val="28"/>
        </w:rPr>
        <w:t>сельских</w:t>
      </w:r>
      <w:r>
        <w:rPr>
          <w:b w:val="0"/>
          <w:sz w:val="28"/>
          <w:szCs w:val="28"/>
        </w:rPr>
        <w:t xml:space="preserve"> </w:t>
      </w:r>
      <w:r w:rsidR="004765F6">
        <w:rPr>
          <w:b w:val="0"/>
          <w:sz w:val="28"/>
          <w:szCs w:val="28"/>
        </w:rPr>
        <w:t xml:space="preserve"> территориях, учим самых обыкновенных детей</w:t>
      </w:r>
      <w:bookmarkStart w:id="0" w:name="_GoBack"/>
      <w:bookmarkEnd w:id="0"/>
      <w:r w:rsidRPr="00160B7E">
        <w:rPr>
          <w:b w:val="0"/>
          <w:sz w:val="28"/>
          <w:szCs w:val="28"/>
        </w:rPr>
        <w:t xml:space="preserve">.  Наш </w:t>
      </w:r>
      <w:r>
        <w:rPr>
          <w:b w:val="0"/>
          <w:sz w:val="28"/>
          <w:szCs w:val="28"/>
        </w:rPr>
        <w:t xml:space="preserve"> </w:t>
      </w:r>
      <w:r w:rsidRPr="00160B7E">
        <w:rPr>
          <w:b w:val="0"/>
          <w:sz w:val="28"/>
          <w:szCs w:val="28"/>
        </w:rPr>
        <w:t>быстро</w:t>
      </w:r>
      <w:r>
        <w:rPr>
          <w:b w:val="0"/>
          <w:sz w:val="28"/>
          <w:szCs w:val="28"/>
        </w:rPr>
        <w:t xml:space="preserve"> </w:t>
      </w:r>
      <w:r w:rsidRPr="00160B7E">
        <w:rPr>
          <w:b w:val="0"/>
          <w:sz w:val="28"/>
          <w:szCs w:val="28"/>
        </w:rPr>
        <w:t xml:space="preserve"> развивающийся</w:t>
      </w:r>
      <w:r>
        <w:rPr>
          <w:b w:val="0"/>
          <w:sz w:val="28"/>
          <w:szCs w:val="28"/>
        </w:rPr>
        <w:t xml:space="preserve"> </w:t>
      </w:r>
      <w:r w:rsidRPr="00160B7E">
        <w:rPr>
          <w:b w:val="0"/>
          <w:sz w:val="28"/>
          <w:szCs w:val="28"/>
        </w:rPr>
        <w:t xml:space="preserve"> мир требует, чтобы у каждого ребенка формировались те самые гибкие компетенции, те самые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160B7E">
        <w:rPr>
          <w:b w:val="0"/>
          <w:color w:val="000000"/>
          <w:sz w:val="28"/>
          <w:szCs w:val="28"/>
          <w:shd w:val="clear" w:color="auto" w:fill="FFFFFF"/>
        </w:rPr>
        <w:t>soft</w:t>
      </w:r>
      <w:proofErr w:type="spellEnd"/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60B7E">
        <w:rPr>
          <w:b w:val="0"/>
          <w:color w:val="000000"/>
          <w:sz w:val="28"/>
          <w:szCs w:val="28"/>
          <w:shd w:val="clear" w:color="auto" w:fill="FFFFFF"/>
        </w:rPr>
        <w:t>skills</w:t>
      </w:r>
      <w:proofErr w:type="spellEnd"/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,  4К компетенции, это  критическое  и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креативное мышление и работа в команде, коммуникация и способность к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lastRenderedPageBreak/>
        <w:t xml:space="preserve">самообучению.  Но сегодня все чаще используют еще один термин </w:t>
      </w:r>
      <w:proofErr w:type="spellStart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>digital</w:t>
      </w:r>
      <w:proofErr w:type="spellEnd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>skills</w:t>
      </w:r>
      <w:proofErr w:type="spellEnd"/>
      <w:r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или цифровые компетенции. Действительно цифровые компетенции необходимы каждому, более того,  большинство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специалистов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из разных сфер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деятельности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, сходится к мнению, что люди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,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которые не будут уметь пользов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аться современными устройствами,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скоро будут подобны людям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ХХ века, которые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не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умели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писать и читать. Цифровые компетенции это умение использовать цифровые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инструменты, источники информации,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различные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сервисы в своей повседневной работе. Это способность творческая, а не просто по шаблону применять знания в постоянно изменяющейся цифровой образовательной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среде.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Не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каждый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ребенок будет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разрабатывать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мобильное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приложение - это мы понимаем, но каждый,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когда вырастет,  будет работать с огромным потоком информации, использовать разные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гаджеты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и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он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должен быть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способен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быстро находить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нужные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данные. Все эти </w:t>
      </w:r>
      <w:proofErr w:type="spellStart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>digital</w:t>
      </w:r>
      <w:proofErr w:type="spellEnd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60B7E">
        <w:rPr>
          <w:b w:val="0"/>
          <w:iCs/>
          <w:color w:val="000000"/>
          <w:sz w:val="28"/>
          <w:szCs w:val="28"/>
          <w:bdr w:val="none" w:sz="0" w:space="0" w:color="auto" w:frame="1"/>
        </w:rPr>
        <w:t>skills</w:t>
      </w:r>
      <w:proofErr w:type="spellEnd"/>
      <w:r>
        <w:rPr>
          <w:b w:val="0"/>
          <w:iCs/>
          <w:color w:val="000000"/>
          <w:sz w:val="28"/>
          <w:szCs w:val="28"/>
          <w:bdr w:val="none" w:sz="0" w:space="0" w:color="auto" w:frame="1"/>
        </w:rPr>
        <w:t xml:space="preserve"> 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формируем</w:t>
      </w:r>
      <w:r>
        <w:rPr>
          <w:b w:val="0"/>
          <w:color w:val="000000"/>
          <w:sz w:val="28"/>
          <w:szCs w:val="28"/>
          <w:shd w:val="clear" w:color="auto" w:fill="FFFFFF"/>
        </w:rPr>
        <w:t>,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в основном,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>именно мы,</w:t>
      </w:r>
      <w:r>
        <w:rPr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160B7E">
        <w:rPr>
          <w:b w:val="0"/>
          <w:color w:val="000000"/>
          <w:sz w:val="28"/>
          <w:szCs w:val="28"/>
          <w:shd w:val="clear" w:color="auto" w:fill="FFFFFF"/>
        </w:rPr>
        <w:t xml:space="preserve"> педагоги.</w:t>
      </w:r>
    </w:p>
    <w:p w:rsidR="00C863D4" w:rsidRPr="0007297B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7297B">
        <w:rPr>
          <w:color w:val="000000"/>
          <w:sz w:val="28"/>
          <w:szCs w:val="28"/>
          <w:shd w:val="clear" w:color="auto" w:fill="FFFFFF"/>
        </w:rPr>
        <w:t xml:space="preserve">У некоторых детей уже есть смартфоны, они умеют устанавливать приложения, но не всегда умеют анализировать и верифицировать информацию.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>Для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 xml:space="preserve"> ряда </w:t>
      </w:r>
      <w:r>
        <w:rPr>
          <w:color w:val="000000"/>
          <w:sz w:val="28"/>
          <w:szCs w:val="28"/>
          <w:shd w:val="clear" w:color="auto" w:fill="FFFFFF"/>
        </w:rPr>
        <w:t xml:space="preserve">наших </w:t>
      </w:r>
      <w:r w:rsidRPr="0007297B">
        <w:rPr>
          <w:color w:val="000000"/>
          <w:sz w:val="28"/>
          <w:szCs w:val="28"/>
          <w:shd w:val="clear" w:color="auto" w:fill="FFFFFF"/>
        </w:rPr>
        <w:t>детей компьютер или планшет в школе станут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 xml:space="preserve"> первыми цифровыми устройствами, которые они используют в жизни.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 xml:space="preserve"> А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 xml:space="preserve">кто-то,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07297B">
        <w:rPr>
          <w:color w:val="000000"/>
          <w:sz w:val="28"/>
          <w:szCs w:val="28"/>
          <w:shd w:val="clear" w:color="auto" w:fill="FFFFFF"/>
        </w:rPr>
        <w:t>имея компьютер дома, не умеет выполнять базовые задачи, например,  с</w:t>
      </w:r>
      <w:r w:rsidRPr="0007297B">
        <w:rPr>
          <w:sz w:val="28"/>
          <w:szCs w:val="28"/>
        </w:rPr>
        <w:t xml:space="preserve">оздать папку на рабочем столе или загрузить файл. 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7297B">
        <w:rPr>
          <w:sz w:val="28"/>
          <w:szCs w:val="28"/>
        </w:rPr>
        <w:t xml:space="preserve">Наша задача сформировать сквозные навыки у таких самых разных детей, с разным уровнем мотивации и с разными потребностями. 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07297B">
        <w:rPr>
          <w:sz w:val="28"/>
          <w:szCs w:val="28"/>
        </w:rPr>
        <w:t xml:space="preserve">Как мы видим задачи перед нами стоят совсем не простые  и </w:t>
      </w:r>
      <w:r>
        <w:rPr>
          <w:sz w:val="28"/>
          <w:szCs w:val="28"/>
        </w:rPr>
        <w:t xml:space="preserve">чтобы их решить, нужен  новый  </w:t>
      </w:r>
      <w:r w:rsidRPr="0007297B">
        <w:rPr>
          <w:sz w:val="28"/>
          <w:szCs w:val="28"/>
        </w:rPr>
        <w:t xml:space="preserve">подход. </w:t>
      </w:r>
      <w:r>
        <w:rPr>
          <w:sz w:val="28"/>
          <w:szCs w:val="28"/>
        </w:rPr>
        <w:t>И это не только новая техника, а прежде всего обновление содержания и совершенствование методов обучения.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такое проектный подход в обучении? </w:t>
      </w:r>
    </w:p>
    <w:p w:rsidR="00C863D4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слово проект используется в самых разных значениях. Проект урока биологии и проект нового станка на предприятии. Кто-то видит в проекте модель – образ будущего результата, а кто-то имеет, </w:t>
      </w:r>
      <w:proofErr w:type="gramStart"/>
      <w:r>
        <w:rPr>
          <w:sz w:val="28"/>
          <w:szCs w:val="28"/>
        </w:rPr>
        <w:t>ввиду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саму</w:t>
      </w:r>
      <w:proofErr w:type="gramEnd"/>
      <w:r>
        <w:rPr>
          <w:sz w:val="28"/>
          <w:szCs w:val="28"/>
        </w:rPr>
        <w:t xml:space="preserve"> деятельность, по получению результата, включая все стадии от зарождения идеи до ее воплощения в реальность. </w:t>
      </w:r>
    </w:p>
    <w:p w:rsidR="00C863D4" w:rsidRPr="00226F50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Всякий проект </w:t>
      </w:r>
      <w:r w:rsidRPr="00F6687E">
        <w:rPr>
          <w:bCs/>
          <w:sz w:val="28"/>
          <w:szCs w:val="28"/>
        </w:rPr>
        <w:t xml:space="preserve"> реализуется, когда выявлена проблема</w:t>
      </w:r>
      <w:r>
        <w:rPr>
          <w:bCs/>
          <w:sz w:val="28"/>
          <w:szCs w:val="28"/>
        </w:rPr>
        <w:t xml:space="preserve">. </w:t>
      </w:r>
      <w:r w:rsidRPr="00F6687E">
        <w:rPr>
          <w:sz w:val="28"/>
          <w:szCs w:val="28"/>
        </w:rPr>
        <w:t>Когда существующие решения не удовлетворяют нашим</w:t>
      </w:r>
      <w:r>
        <w:rPr>
          <w:sz w:val="28"/>
          <w:szCs w:val="28"/>
        </w:rPr>
        <w:t xml:space="preserve"> </w:t>
      </w:r>
      <w:r w:rsidRPr="00F6687E">
        <w:rPr>
          <w:sz w:val="28"/>
          <w:szCs w:val="28"/>
        </w:rPr>
        <w:t>потребностям, и необходимо искать новые или кардинально</w:t>
      </w:r>
      <w:r>
        <w:rPr>
          <w:bCs/>
          <w:color w:val="333333"/>
          <w:sz w:val="28"/>
          <w:szCs w:val="28"/>
          <w:shd w:val="clear" w:color="auto" w:fill="FFFFFF"/>
        </w:rPr>
        <w:t xml:space="preserve">  </w:t>
      </w:r>
      <w:r w:rsidRPr="00F6687E">
        <w:rPr>
          <w:sz w:val="28"/>
          <w:szCs w:val="28"/>
        </w:rPr>
        <w:t>изменять прежние</w:t>
      </w:r>
      <w:r>
        <w:rPr>
          <w:sz w:val="28"/>
          <w:szCs w:val="28"/>
        </w:rPr>
        <w:t xml:space="preserve"> решения. </w:t>
      </w:r>
      <w:r w:rsidRPr="00F6687E">
        <w:rPr>
          <w:bCs/>
          <w:sz w:val="28"/>
          <w:szCs w:val="28"/>
        </w:rPr>
        <w:t>Проект нужен, когда осознается потребность в чем-то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н</w:t>
      </w:r>
      <w:r w:rsidRPr="00F6687E">
        <w:rPr>
          <w:sz w:val="28"/>
          <w:szCs w:val="28"/>
        </w:rPr>
        <w:t>о те, у кого эта потребность возникла, не знают, что и как нужно</w:t>
      </w:r>
      <w:r>
        <w:rPr>
          <w:sz w:val="28"/>
          <w:szCs w:val="28"/>
        </w:rPr>
        <w:t xml:space="preserve">  сделать, чтобы ее</w:t>
      </w:r>
      <w:r w:rsidRPr="00F6687E">
        <w:rPr>
          <w:sz w:val="28"/>
          <w:szCs w:val="28"/>
        </w:rPr>
        <w:t xml:space="preserve"> удовлетворить</w:t>
      </w:r>
      <w:r>
        <w:rPr>
          <w:sz w:val="28"/>
          <w:szCs w:val="28"/>
        </w:rPr>
        <w:t xml:space="preserve">. </w:t>
      </w:r>
    </w:p>
    <w:p w:rsidR="00C863D4" w:rsidRPr="009C53F7" w:rsidRDefault="00C863D4" w:rsidP="00C86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3F7">
        <w:rPr>
          <w:rFonts w:ascii="Times New Roman" w:hAnsi="Times New Roman" w:cs="Times New Roman"/>
          <w:sz w:val="28"/>
          <w:szCs w:val="28"/>
        </w:rPr>
        <w:t>Проект — это черновик будущего</w:t>
      </w:r>
    </w:p>
    <w:p w:rsidR="00C863D4" w:rsidRDefault="00C863D4" w:rsidP="00C86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9C53F7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Жюль </w:t>
      </w:r>
      <w:proofErr w:type="spellStart"/>
      <w:r w:rsidRPr="009C53F7">
        <w:rPr>
          <w:rFonts w:ascii="Times New Roman" w:hAnsi="Times New Roman" w:cs="Times New Roman"/>
          <w:i/>
          <w:iCs/>
          <w:sz w:val="24"/>
          <w:szCs w:val="24"/>
        </w:rPr>
        <w:t>Ренар</w:t>
      </w:r>
      <w:proofErr w:type="spellEnd"/>
      <w:r w:rsidRPr="009C53F7">
        <w:rPr>
          <w:rFonts w:ascii="Times New Roman" w:hAnsi="Times New Roman" w:cs="Times New Roman"/>
          <w:i/>
          <w:iCs/>
          <w:sz w:val="24"/>
          <w:szCs w:val="24"/>
        </w:rPr>
        <w:t>, французский писатель начала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9C53F7">
        <w:rPr>
          <w:rFonts w:ascii="Times New Roman" w:hAnsi="Times New Roman" w:cs="Times New Roman"/>
          <w:i/>
          <w:iCs/>
          <w:sz w:val="24"/>
          <w:szCs w:val="24"/>
        </w:rPr>
        <w:t>XX века</w:t>
      </w:r>
    </w:p>
    <w:p w:rsidR="00C863D4" w:rsidRDefault="00C863D4" w:rsidP="00C863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Проблема  это вызов, который  нельзя  игнорировать.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– это конкретная задачная ситуация, которую нужно решить. В общем виде вроде бы все понятно, но как выявить проблему  из ситуации или актуальную задачу. 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Пример: </w:t>
      </w:r>
      <w:r w:rsidRPr="00572076">
        <w:rPr>
          <w:rFonts w:ascii="Times New Roman" w:hAnsi="Times New Roman" w:cs="Times New Roman"/>
          <w:sz w:val="28"/>
          <w:szCs w:val="28"/>
        </w:rPr>
        <w:t xml:space="preserve">Существует  </w:t>
      </w:r>
      <w:r w:rsidRPr="00572076">
        <w:rPr>
          <w:rFonts w:ascii="Times New Roman" w:hAnsi="Times New Roman" w:cs="Times New Roman"/>
          <w:color w:val="000000"/>
          <w:sz w:val="28"/>
          <w:szCs w:val="28"/>
        </w:rPr>
        <w:t>разрыв между городскими и сельскими школами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Запрос заказчика удовлетворили.  Оснастили  школы  современной  техникой, современными лабораториями. Однако, ситуация </w:t>
      </w:r>
      <w:r w:rsidRPr="00572076">
        <w:rPr>
          <w:rFonts w:ascii="Times New Roman" w:hAnsi="Times New Roman" w:cs="Times New Roman"/>
          <w:color w:val="000000"/>
          <w:sz w:val="28"/>
          <w:szCs w:val="28"/>
        </w:rPr>
        <w:t>разрыв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Pr="00572076">
        <w:rPr>
          <w:rFonts w:ascii="Times New Roman" w:hAnsi="Times New Roman" w:cs="Times New Roman"/>
          <w:color w:val="000000"/>
          <w:sz w:val="28"/>
          <w:szCs w:val="28"/>
        </w:rPr>
        <w:t xml:space="preserve"> между городскими и сельскими школами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не намного изменилась. Запрос заказчика не всегда направлен именно, 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решение  проблемной  ситуации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Не всегда деятельность по выполнению заказа позволяет снять проблему. 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 сегодня – это способ изменения реальности, через выявление и преодоление проблем в процессе реализации замысла с конечным конкретным результатом. 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направлен на решение проблемы и в ходе его решения должен быть получен уникальный,   не существующий прежде результат мы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можем  сказать каким будет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этот результат,  ни по форме,  ни по характеристикам, ни по свойствам, ни по производимому эффекту. Мы можем лишь представить идею результата, но не того, что получится у нас в реальности. Одно можно сказать с уверенностью, получится практически значимый результат, направленный  на решение конкретной проблемы, конкретной группы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3D4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Педагог должен удерживать в своем сознании характеристики проекта, как норму формируя требования к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замысливанию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 реализации  проекта. В тоже время педагог должен  понимать избыточность этих требований  на этапе введения в проектную деятельность учащихся. Когда ребенок только  начинает погружаться в какую-то тематику странно ждать от него идей сверх уникальности, реализуемости и оформленного результата. 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Что же делать? Работать в привычном режиме, накачивая детей информацией, формируя умения и навыки на абстрактных примерах и типовых заданиях и только потом спустя месяцы и годы допускать к этому самому проекту, конечно же,  нет.  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Для погружения детей  в проектную деятельность существует  так называемый метод кейсов или метод конкретных ситуаций. Это метод решения задач на основе реальной или смоделированной ситуации, содержащий уже решенную проблемную ситуацию. Значит кейс, в отличие от проекта обладает большей степенью определенности, в том числе в </w:t>
      </w:r>
      <w:r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понимании конечного результата. Этот путь уже кто-то проходил и не один раз. Мы понимаем,  каким будет результат. Конечно,  при работе с кейсом, 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обучающиеся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могут найти принципиально новый подход к его решению. Однако его результат уже определен в интервале вариантов.  В основе кейса лежит преодоленная проблемная ситуация или решенная задача, т.е. решение кейса не уникально, не имеет объективной новизны, НО ДЛЯ 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 субъективная новизна сохраняется. Практическое решение кейса нужно выработать, т.е. создать с нуля или подобрать оптимальный алгоритм решения из набора готовых приемов. Результат решения кейса существует и даже может быть известен команде, которая работает над решением, но не известен способ достижения результата.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4501"/>
      </w:tblGrid>
      <w:tr w:rsidR="00C863D4" w:rsidTr="00034187">
        <w:tc>
          <w:tcPr>
            <w:tcW w:w="5070" w:type="dxa"/>
          </w:tcPr>
          <w:p w:rsidR="00C863D4" w:rsidRPr="006400EC" w:rsidRDefault="00C863D4" w:rsidP="00C863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  <w:tc>
          <w:tcPr>
            <w:tcW w:w="4501" w:type="dxa"/>
          </w:tcPr>
          <w:p w:rsidR="00C863D4" w:rsidRPr="006400EC" w:rsidRDefault="00C863D4" w:rsidP="00C863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Кейс</w:t>
            </w:r>
          </w:p>
        </w:tc>
      </w:tr>
      <w:tr w:rsidR="00C863D4" w:rsidTr="00034187">
        <w:tc>
          <w:tcPr>
            <w:tcW w:w="5070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1.Имеет объективную практическую</w:t>
            </w:r>
          </w:p>
          <w:p w:rsidR="00C863D4" w:rsidRPr="006400EC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ценность</w:t>
            </w:r>
          </w:p>
        </w:tc>
        <w:tc>
          <w:tcPr>
            <w:tcW w:w="4501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1.Имеет субъективную</w:t>
            </w:r>
          </w:p>
          <w:p w:rsidR="00C863D4" w:rsidRPr="006400EC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практическую ценность</w:t>
            </w:r>
          </w:p>
        </w:tc>
      </w:tr>
      <w:tr w:rsidR="00C863D4" w:rsidTr="00034187">
        <w:tc>
          <w:tcPr>
            <w:tcW w:w="5070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 xml:space="preserve">2. В одинаковой мере </w:t>
            </w:r>
            <w:proofErr w:type="gramStart"/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непредсказуем</w:t>
            </w:r>
            <w:proofErr w:type="gramEnd"/>
          </w:p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как в процессе работы над ним,</w:t>
            </w:r>
          </w:p>
          <w:p w:rsidR="00C863D4" w:rsidRPr="006400EC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так и при её завершении</w:t>
            </w:r>
          </w:p>
        </w:tc>
        <w:tc>
          <w:tcPr>
            <w:tcW w:w="4501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2. Является проблемой,</w:t>
            </w:r>
          </w:p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gramStart"/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proofErr w:type="gramEnd"/>
            <w:r w:rsidRPr="00733136">
              <w:rPr>
                <w:rFonts w:ascii="Times New Roman" w:hAnsi="Times New Roman" w:cs="Times New Roman"/>
                <w:sz w:val="28"/>
                <w:szCs w:val="28"/>
              </w:rPr>
              <w:t xml:space="preserve"> кем-то уже было</w:t>
            </w:r>
          </w:p>
          <w:p w:rsidR="00C863D4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выработано решение</w:t>
            </w:r>
          </w:p>
        </w:tc>
      </w:tr>
      <w:tr w:rsidR="00C863D4" w:rsidTr="00034187">
        <w:tc>
          <w:tcPr>
            <w:tcW w:w="5070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 xml:space="preserve">3.Предполагает решение </w:t>
            </w:r>
            <w:proofErr w:type="gramStart"/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актуальных</w:t>
            </w:r>
            <w:proofErr w:type="gramEnd"/>
          </w:p>
          <w:p w:rsidR="00C863D4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проблем</w:t>
            </w:r>
          </w:p>
        </w:tc>
        <w:tc>
          <w:tcPr>
            <w:tcW w:w="4501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3. Своей главной целью ставит</w:t>
            </w:r>
          </w:p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достижение </w:t>
            </w:r>
            <w:proofErr w:type="gramStart"/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образовательного</w:t>
            </w:r>
            <w:proofErr w:type="gramEnd"/>
          </w:p>
          <w:p w:rsidR="00C863D4" w:rsidRPr="006400EC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результата</w:t>
            </w:r>
          </w:p>
        </w:tc>
      </w:tr>
      <w:tr w:rsidR="00C863D4" w:rsidTr="00034187">
        <w:tc>
          <w:tcPr>
            <w:tcW w:w="5070" w:type="dxa"/>
          </w:tcPr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4. Является гибким в направлении</w:t>
            </w:r>
          </w:p>
          <w:p w:rsidR="00C863D4" w:rsidRPr="00733136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работы над ним и скорости её</w:t>
            </w:r>
          </w:p>
          <w:p w:rsidR="00C863D4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733136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4501" w:type="dxa"/>
          </w:tcPr>
          <w:p w:rsidR="00C863D4" w:rsidRDefault="00C863D4" w:rsidP="000341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</w:tbl>
    <w:p w:rsidR="00C863D4" w:rsidRPr="00733136" w:rsidRDefault="00C863D4" w:rsidP="00C863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6400EC">
        <w:rPr>
          <w:rFonts w:ascii="Times New Roman" w:hAnsi="Times New Roman" w:cs="Times New Roman"/>
          <w:b/>
          <w:iCs/>
          <w:sz w:val="28"/>
          <w:szCs w:val="28"/>
        </w:rPr>
        <w:t>У кейса и проекта есть много общего: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00EC">
        <w:rPr>
          <w:rFonts w:ascii="Times New Roman" w:hAnsi="Times New Roman" w:cs="Times New Roman"/>
          <w:iCs/>
          <w:sz w:val="28"/>
          <w:szCs w:val="28"/>
        </w:rPr>
        <w:t>- оба дают возможность ученику,  учится,  в соответствии со способностями;</w:t>
      </w:r>
    </w:p>
    <w:p w:rsidR="00C863D4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00EC">
        <w:rPr>
          <w:rFonts w:ascii="Times New Roman" w:hAnsi="Times New Roman" w:cs="Times New Roman"/>
          <w:iCs/>
          <w:sz w:val="28"/>
          <w:szCs w:val="28"/>
        </w:rPr>
        <w:t xml:space="preserve">- способствуют налаживанию взаимодействия  между </w:t>
      </w:r>
      <w:proofErr w:type="gramStart"/>
      <w:r w:rsidRPr="006400EC">
        <w:rPr>
          <w:rFonts w:ascii="Times New Roman" w:hAnsi="Times New Roman" w:cs="Times New Roman"/>
          <w:iCs/>
          <w:sz w:val="28"/>
          <w:szCs w:val="28"/>
        </w:rPr>
        <w:t>обучающимися</w:t>
      </w:r>
      <w:proofErr w:type="gramEnd"/>
      <w:r w:rsidRPr="006400EC">
        <w:rPr>
          <w:rFonts w:ascii="Times New Roman" w:hAnsi="Times New Roman" w:cs="Times New Roman"/>
          <w:iCs/>
          <w:sz w:val="28"/>
          <w:szCs w:val="28"/>
        </w:rPr>
        <w:t xml:space="preserve">, учат работать в команде, </w:t>
      </w:r>
      <w:proofErr w:type="spellStart"/>
      <w:r w:rsidRPr="006400EC">
        <w:rPr>
          <w:rFonts w:ascii="Times New Roman" w:hAnsi="Times New Roman" w:cs="Times New Roman"/>
          <w:iCs/>
          <w:sz w:val="28"/>
          <w:szCs w:val="28"/>
        </w:rPr>
        <w:t>коммуницировать</w:t>
      </w:r>
      <w:proofErr w:type="spellEnd"/>
      <w:r w:rsidRPr="006400EC">
        <w:rPr>
          <w:rFonts w:ascii="Times New Roman" w:hAnsi="Times New Roman" w:cs="Times New Roman"/>
          <w:iCs/>
          <w:sz w:val="28"/>
          <w:szCs w:val="28"/>
        </w:rPr>
        <w:t xml:space="preserve"> с заказчиком, распределять роли, подстраиваться к меняющимся условиям, распределять ресурсы, дают возможность команде инструменты проектной деятельности.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863D4" w:rsidRPr="0024444F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24444F">
        <w:rPr>
          <w:rFonts w:ascii="Times New Roman" w:hAnsi="Times New Roman" w:cs="Times New Roman"/>
          <w:b/>
          <w:iCs/>
          <w:sz w:val="28"/>
          <w:szCs w:val="28"/>
        </w:rPr>
        <w:t>Качества, мешающие осваивать проектную деятельность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1. Зацикленность на ложных ограничениях - у меня это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EC">
        <w:rPr>
          <w:rFonts w:ascii="Times New Roman" w:hAnsi="Times New Roman" w:cs="Times New Roman"/>
          <w:sz w:val="28"/>
          <w:szCs w:val="28"/>
        </w:rPr>
        <w:t>получится, поэтому не стану ничего делать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400EC">
        <w:rPr>
          <w:rFonts w:ascii="Times New Roman" w:hAnsi="Times New Roman" w:cs="Times New Roman"/>
          <w:sz w:val="28"/>
          <w:szCs w:val="28"/>
        </w:rPr>
        <w:t>Бездеятельностная</w:t>
      </w:r>
      <w:proofErr w:type="spellEnd"/>
      <w:r w:rsidRPr="006400EC">
        <w:rPr>
          <w:rFonts w:ascii="Times New Roman" w:hAnsi="Times New Roman" w:cs="Times New Roman"/>
          <w:sz w:val="28"/>
          <w:szCs w:val="28"/>
        </w:rPr>
        <w:t xml:space="preserve"> рефлексия – разговор о не использованных возможностях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 xml:space="preserve">3. Страхи перед ситуацией – как </w:t>
      </w:r>
      <w:r>
        <w:rPr>
          <w:rFonts w:ascii="Times New Roman" w:hAnsi="Times New Roman" w:cs="Times New Roman"/>
          <w:sz w:val="28"/>
          <w:szCs w:val="28"/>
        </w:rPr>
        <w:t>не успеха</w:t>
      </w:r>
      <w:r w:rsidR="003E6411">
        <w:rPr>
          <w:rFonts w:ascii="Times New Roman" w:hAnsi="Times New Roman" w:cs="Times New Roman"/>
          <w:sz w:val="28"/>
          <w:szCs w:val="28"/>
        </w:rPr>
        <w:t xml:space="preserve">, </w:t>
      </w:r>
      <w:r w:rsidRPr="006400EC">
        <w:rPr>
          <w:rFonts w:ascii="Times New Roman" w:hAnsi="Times New Roman" w:cs="Times New Roman"/>
          <w:sz w:val="28"/>
          <w:szCs w:val="28"/>
        </w:rPr>
        <w:t xml:space="preserve"> так и успеха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 xml:space="preserve">4. Отсутствие </w:t>
      </w:r>
      <w:proofErr w:type="spellStart"/>
      <w:r w:rsidRPr="006400EC">
        <w:rPr>
          <w:rFonts w:ascii="Times New Roman" w:hAnsi="Times New Roman" w:cs="Times New Roman"/>
          <w:sz w:val="28"/>
          <w:szCs w:val="28"/>
        </w:rPr>
        <w:t>субъектности</w:t>
      </w:r>
      <w:proofErr w:type="spellEnd"/>
      <w:r w:rsidRPr="006400EC">
        <w:rPr>
          <w:rFonts w:ascii="Times New Roman" w:hAnsi="Times New Roman" w:cs="Times New Roman"/>
          <w:sz w:val="28"/>
          <w:szCs w:val="28"/>
        </w:rPr>
        <w:t xml:space="preserve"> – скажите, что мне сделать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400EC">
        <w:rPr>
          <w:rFonts w:ascii="Times New Roman" w:hAnsi="Times New Roman" w:cs="Times New Roman"/>
          <w:sz w:val="28"/>
          <w:szCs w:val="28"/>
        </w:rPr>
        <w:t>и я сделаю, причем не важно</w:t>
      </w:r>
      <w:r w:rsidR="003E6411">
        <w:rPr>
          <w:rFonts w:ascii="Times New Roman" w:hAnsi="Times New Roman" w:cs="Times New Roman"/>
          <w:sz w:val="28"/>
          <w:szCs w:val="28"/>
        </w:rPr>
        <w:t xml:space="preserve">, </w:t>
      </w:r>
      <w:r w:rsidRPr="006400EC">
        <w:rPr>
          <w:rFonts w:ascii="Times New Roman" w:hAnsi="Times New Roman" w:cs="Times New Roman"/>
          <w:sz w:val="28"/>
          <w:szCs w:val="28"/>
        </w:rPr>
        <w:t xml:space="preserve"> для чего именно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lastRenderedPageBreak/>
        <w:t>5. Гипертрофированное самомнение – когда ребенок считает, что умеет все, но ни чем не подтверждает это на практике.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Вместе с тем проектная деятельность – это мощный инструмент для личного развития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00EC">
        <w:rPr>
          <w:rFonts w:ascii="Times New Roman" w:hAnsi="Times New Roman" w:cs="Times New Roman"/>
          <w:b/>
          <w:bCs/>
          <w:sz w:val="28"/>
          <w:szCs w:val="28"/>
        </w:rPr>
        <w:t xml:space="preserve">Что развивает проектная деятельность 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1. Способность выявлять проблему и переводить её в ряд задачных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0EC">
        <w:rPr>
          <w:rFonts w:ascii="Times New Roman" w:hAnsi="Times New Roman" w:cs="Times New Roman"/>
          <w:sz w:val="28"/>
          <w:szCs w:val="28"/>
        </w:rPr>
        <w:t>ситуаций, требующих решения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2. Способность к деловой коммуникации с интересантами и экспертами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3. Способность переводить поражения в победы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4. Ориентированность на действие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00EC">
        <w:rPr>
          <w:rFonts w:ascii="Times New Roman" w:hAnsi="Times New Roman" w:cs="Times New Roman"/>
          <w:sz w:val="28"/>
          <w:szCs w:val="28"/>
        </w:rPr>
        <w:t>5. Рефлексивное мышление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00EC">
        <w:rPr>
          <w:rFonts w:ascii="Times New Roman" w:hAnsi="Times New Roman" w:cs="Times New Roman"/>
          <w:iCs/>
          <w:sz w:val="28"/>
          <w:szCs w:val="28"/>
        </w:rPr>
        <w:t>Проектная деятельность развивает готовность к самообразованию и развивает  целеполагание, прививает детям вкус к саморазвитию.</w:t>
      </w:r>
      <w:r w:rsidRPr="006400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Результат освоение основ проектной деятельности: в</w:t>
      </w:r>
      <w:r w:rsidRPr="006400E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ысочайшая степень социализации ребенка.</w:t>
      </w:r>
      <w:r w:rsidRPr="006400E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Освоение проектной деятельности связано с осознанным  формированием индивидуальной траектории развития.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00EC">
        <w:rPr>
          <w:rFonts w:ascii="Times New Roman" w:hAnsi="Times New Roman" w:cs="Times New Roman"/>
          <w:color w:val="000000" w:themeColor="text1"/>
          <w:sz w:val="28"/>
          <w:szCs w:val="28"/>
        </w:rPr>
        <w:t>Сейчас педагоги нашего Центра «Точка роста» практически учатся новому мастерству – сопровождать  детскую проектную команду, толчком этому было открытие нового Центра. Вопрос: А что нам мешало раньше, почему мы не работали с нашими учениками так до открытия Центра? Ответы могут быть разные…….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00EC">
        <w:rPr>
          <w:rFonts w:ascii="Times New Roman" w:hAnsi="Times New Roman" w:cs="Times New Roman"/>
          <w:color w:val="000000" w:themeColor="text1"/>
          <w:sz w:val="28"/>
          <w:szCs w:val="28"/>
        </w:rPr>
        <w:t>Мы, конечно, будем работать в сетевом взаимодействии со школами нашего городского округа.</w:t>
      </w:r>
    </w:p>
    <w:p w:rsidR="00C863D4" w:rsidRPr="006400EC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 w:themeColor="text1"/>
          <w:sz w:val="28"/>
          <w:szCs w:val="28"/>
        </w:rPr>
      </w:pPr>
      <w:r w:rsidRPr="006400EC">
        <w:rPr>
          <w:color w:val="000000" w:themeColor="text1"/>
          <w:sz w:val="28"/>
          <w:szCs w:val="28"/>
        </w:rPr>
        <w:t xml:space="preserve">Но,  сегодня в нашем  современном быстро меняющемся мире, в котором живут современные дети, формируются другие образовательные запросы, и педагогу сегодня, нельзя стоять на месте, нужно постоянно совершенствоваться и учить этому своих детей, используя все имеющиеся возможности. </w:t>
      </w:r>
    </w:p>
    <w:p w:rsidR="00C863D4" w:rsidRPr="006400EC" w:rsidRDefault="00C863D4" w:rsidP="00C863D4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6400EC">
        <w:rPr>
          <w:color w:val="000000" w:themeColor="text1"/>
          <w:sz w:val="28"/>
          <w:szCs w:val="28"/>
        </w:rPr>
        <w:t xml:space="preserve">Иначе </w:t>
      </w:r>
      <w:r w:rsidRPr="006400EC">
        <w:rPr>
          <w:color w:val="000000"/>
          <w:sz w:val="28"/>
          <w:szCs w:val="28"/>
        </w:rPr>
        <w:t xml:space="preserve">разрыв между городскими и сельскими школами будет только расти. </w:t>
      </w:r>
    </w:p>
    <w:p w:rsidR="00C863D4" w:rsidRPr="006400EC" w:rsidRDefault="00C863D4" w:rsidP="00C863D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2184" w:rsidRDefault="00DC2184" w:rsidP="00C863D4">
      <w:pPr>
        <w:ind w:firstLine="567"/>
      </w:pPr>
    </w:p>
    <w:sectPr w:rsidR="00DC2184" w:rsidSect="00DC2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3D4"/>
    <w:rsid w:val="003E6411"/>
    <w:rsid w:val="004765F6"/>
    <w:rsid w:val="00C863D4"/>
    <w:rsid w:val="00DC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D4"/>
  </w:style>
  <w:style w:type="paragraph" w:styleId="1">
    <w:name w:val="heading 1"/>
    <w:basedOn w:val="a"/>
    <w:link w:val="10"/>
    <w:uiPriority w:val="9"/>
    <w:qFormat/>
    <w:rsid w:val="00C86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3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C86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8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Виноградов</cp:lastModifiedBy>
  <cp:revision>3</cp:revision>
  <dcterms:created xsi:type="dcterms:W3CDTF">2020-12-21T15:58:00Z</dcterms:created>
  <dcterms:modified xsi:type="dcterms:W3CDTF">2020-12-21T18:06:00Z</dcterms:modified>
</cp:coreProperties>
</file>